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2E" w:rsidRPr="003A5462" w:rsidRDefault="004979DE" w:rsidP="00BE5F94">
      <w:pPr>
        <w:pStyle w:val="Nagwek1"/>
        <w:rPr>
          <w:rFonts w:ascii="Arial Black" w:hAnsi="Arial Black"/>
          <w:b w:val="0"/>
          <w:color w:val="00B050"/>
          <w:spacing w:val="114"/>
          <w:sz w:val="96"/>
          <w:szCs w:val="72"/>
          <w:u w:val="single"/>
        </w:rPr>
      </w:pPr>
      <w:r w:rsidRPr="003A5462">
        <w:rPr>
          <w:rFonts w:ascii="Arial Black" w:hAnsi="Arial Black"/>
          <w:b w:val="0"/>
          <w:noProof/>
          <w:snapToGrid/>
          <w:color w:val="00B050"/>
          <w:spacing w:val="114"/>
          <w:sz w:val="96"/>
          <w:szCs w:val="72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67945</wp:posOffset>
            </wp:positionH>
            <wp:positionV relativeFrom="margin">
              <wp:posOffset>38735</wp:posOffset>
            </wp:positionV>
            <wp:extent cx="1083945" cy="982980"/>
            <wp:effectExtent l="1905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B85" w:rsidRPr="003A5462">
        <w:rPr>
          <w:rFonts w:ascii="Arial Black" w:hAnsi="Arial Black"/>
          <w:b w:val="0"/>
          <w:color w:val="00B050"/>
          <w:spacing w:val="114"/>
          <w:sz w:val="96"/>
          <w:szCs w:val="72"/>
          <w:u w:val="single"/>
        </w:rPr>
        <w:t>X</w:t>
      </w:r>
      <w:r w:rsidR="00B057BA" w:rsidRPr="003A5462">
        <w:rPr>
          <w:rFonts w:ascii="Arial Black" w:hAnsi="Arial Black"/>
          <w:b w:val="0"/>
          <w:color w:val="00B050"/>
          <w:spacing w:val="114"/>
          <w:sz w:val="96"/>
          <w:szCs w:val="72"/>
          <w:u w:val="single"/>
        </w:rPr>
        <w:t>X</w:t>
      </w:r>
      <w:r w:rsidR="009C312E" w:rsidRPr="003A5462">
        <w:rPr>
          <w:rFonts w:ascii="Arial Black" w:hAnsi="Arial Black"/>
          <w:b w:val="0"/>
          <w:color w:val="00B050"/>
          <w:spacing w:val="114"/>
          <w:sz w:val="96"/>
          <w:szCs w:val="72"/>
          <w:u w:val="single"/>
        </w:rPr>
        <w:t>V</w:t>
      </w:r>
      <w:r w:rsidR="001D28A0">
        <w:rPr>
          <w:rFonts w:ascii="Arial Black" w:hAnsi="Arial Black"/>
          <w:b w:val="0"/>
          <w:color w:val="00B050"/>
          <w:spacing w:val="114"/>
          <w:sz w:val="96"/>
          <w:szCs w:val="72"/>
          <w:u w:val="single"/>
        </w:rPr>
        <w:t>I</w:t>
      </w:r>
      <w:r w:rsidR="00B057BA" w:rsidRPr="003A5462">
        <w:rPr>
          <w:rFonts w:ascii="Arial Black" w:hAnsi="Arial Black"/>
          <w:b w:val="0"/>
          <w:color w:val="00B050"/>
          <w:spacing w:val="114"/>
          <w:sz w:val="96"/>
          <w:szCs w:val="72"/>
          <w:u w:val="single"/>
        </w:rPr>
        <w:t xml:space="preserve"> </w:t>
      </w:r>
    </w:p>
    <w:p w:rsidR="001D28A0" w:rsidRDefault="001D28A0" w:rsidP="00BE5F94">
      <w:pPr>
        <w:pStyle w:val="Nagwek1"/>
        <w:rPr>
          <w:rFonts w:ascii="Arial Black" w:hAnsi="Arial Black"/>
          <w:b w:val="0"/>
          <w:color w:val="FF0000"/>
          <w:spacing w:val="114"/>
          <w:sz w:val="36"/>
          <w:szCs w:val="32"/>
        </w:rPr>
      </w:pPr>
    </w:p>
    <w:p w:rsidR="0068558B" w:rsidRPr="001D28A0" w:rsidRDefault="0068558B" w:rsidP="00BE5F94">
      <w:pPr>
        <w:pStyle w:val="Nagwek1"/>
        <w:rPr>
          <w:rFonts w:ascii="Arial Black" w:hAnsi="Arial Black"/>
          <w:b w:val="0"/>
          <w:color w:val="FF0000"/>
          <w:spacing w:val="114"/>
          <w:sz w:val="36"/>
          <w:szCs w:val="32"/>
        </w:rPr>
      </w:pPr>
      <w:r w:rsidRPr="001D28A0">
        <w:rPr>
          <w:rFonts w:ascii="Arial Black" w:hAnsi="Arial Black"/>
          <w:b w:val="0"/>
          <w:color w:val="FF0000"/>
          <w:spacing w:val="114"/>
          <w:sz w:val="36"/>
          <w:szCs w:val="32"/>
        </w:rPr>
        <w:t>KAMESZNICKIE DNI TRZEŹWOŚCI</w:t>
      </w:r>
    </w:p>
    <w:p w:rsidR="00593C7D" w:rsidRPr="009C312E" w:rsidRDefault="007506AB" w:rsidP="00BE5F94">
      <w:pPr>
        <w:widowControl w:val="0"/>
        <w:pBdr>
          <w:bottom w:val="single" w:sz="4" w:space="1" w:color="auto"/>
        </w:pBdr>
        <w:jc w:val="center"/>
        <w:rPr>
          <w:rFonts w:ascii="Arial Black" w:hAnsi="Arial Black"/>
          <w:snapToGrid w:val="0"/>
          <w:color w:val="FF0000"/>
          <w:sz w:val="40"/>
          <w:szCs w:val="40"/>
        </w:rPr>
      </w:pPr>
      <w:r w:rsidRPr="009C312E">
        <w:rPr>
          <w:rFonts w:ascii="Arial Black" w:hAnsi="Arial Black"/>
          <w:snapToGrid w:val="0"/>
          <w:color w:val="FF0000"/>
          <w:sz w:val="40"/>
          <w:szCs w:val="40"/>
        </w:rPr>
        <w:t>2</w:t>
      </w:r>
      <w:r w:rsidR="001D28A0">
        <w:rPr>
          <w:rFonts w:ascii="Arial Black" w:hAnsi="Arial Black"/>
          <w:snapToGrid w:val="0"/>
          <w:color w:val="FF0000"/>
          <w:sz w:val="40"/>
          <w:szCs w:val="40"/>
        </w:rPr>
        <w:t xml:space="preserve">5 – </w:t>
      </w:r>
      <w:r w:rsidR="00DB0C61" w:rsidRPr="009C312E">
        <w:rPr>
          <w:rFonts w:ascii="Arial Black" w:hAnsi="Arial Black"/>
          <w:snapToGrid w:val="0"/>
          <w:color w:val="FF0000"/>
          <w:sz w:val="40"/>
          <w:szCs w:val="40"/>
        </w:rPr>
        <w:t>2</w:t>
      </w:r>
      <w:r w:rsidR="001D28A0">
        <w:rPr>
          <w:rFonts w:ascii="Arial Black" w:hAnsi="Arial Black"/>
          <w:snapToGrid w:val="0"/>
          <w:color w:val="FF0000"/>
          <w:sz w:val="40"/>
          <w:szCs w:val="40"/>
        </w:rPr>
        <w:t>6</w:t>
      </w:r>
      <w:r w:rsidR="00593C7D" w:rsidRPr="009C312E">
        <w:rPr>
          <w:rFonts w:ascii="Arial Black" w:hAnsi="Arial Black"/>
          <w:snapToGrid w:val="0"/>
          <w:color w:val="FF0000"/>
          <w:sz w:val="40"/>
          <w:szCs w:val="40"/>
        </w:rPr>
        <w:t xml:space="preserve"> </w:t>
      </w:r>
      <w:r w:rsidR="00843B85" w:rsidRPr="009C312E">
        <w:rPr>
          <w:rFonts w:ascii="Arial Black" w:hAnsi="Arial Black"/>
          <w:snapToGrid w:val="0"/>
          <w:color w:val="FF0000"/>
          <w:sz w:val="40"/>
          <w:szCs w:val="40"/>
        </w:rPr>
        <w:t>CZERWIEC</w:t>
      </w:r>
      <w:r w:rsidR="001D28A0">
        <w:rPr>
          <w:rFonts w:ascii="Arial Black" w:hAnsi="Arial Black"/>
          <w:snapToGrid w:val="0"/>
          <w:color w:val="FF0000"/>
          <w:sz w:val="40"/>
          <w:szCs w:val="40"/>
        </w:rPr>
        <w:t xml:space="preserve"> 2016</w:t>
      </w:r>
    </w:p>
    <w:p w:rsidR="00496F96" w:rsidRPr="009B25EF" w:rsidRDefault="00496F96" w:rsidP="001D28A0">
      <w:pPr>
        <w:pStyle w:val="Tekstpodstawowywcity"/>
        <w:spacing w:before="240" w:after="240"/>
        <w:ind w:left="0"/>
        <w:jc w:val="center"/>
        <w:rPr>
          <w:rFonts w:ascii="Impact" w:hAnsi="Impact"/>
          <w:i w:val="0"/>
          <w:color w:val="00B050"/>
          <w:sz w:val="36"/>
          <w:szCs w:val="32"/>
        </w:rPr>
      </w:pPr>
      <w:r w:rsidRPr="009B25EF">
        <w:rPr>
          <w:rFonts w:ascii="Impact" w:hAnsi="Impact"/>
          <w:i w:val="0"/>
          <w:color w:val="00B050"/>
          <w:sz w:val="36"/>
          <w:szCs w:val="32"/>
        </w:rPr>
        <w:t>STOWARZYSZENIE TRZEŹWOŚCI KLUB „GRAPKA” W KAMESZNICY</w:t>
      </w:r>
    </w:p>
    <w:p w:rsidR="00496F96" w:rsidRDefault="00496F96" w:rsidP="006D4E8A">
      <w:pPr>
        <w:pStyle w:val="Tekstpodstawowywcity"/>
        <w:ind w:left="0"/>
        <w:jc w:val="center"/>
        <w:rPr>
          <w:rFonts w:ascii="ITC Zapf Chancery" w:hAnsi="ITC Zapf Chancery"/>
          <w:b/>
          <w:i w:val="0"/>
          <w:sz w:val="40"/>
          <w:szCs w:val="40"/>
        </w:rPr>
      </w:pPr>
      <w:r w:rsidRPr="00BE314A">
        <w:rPr>
          <w:rFonts w:ascii="ITC Zapf Chancery" w:hAnsi="ITC Zapf Chancery"/>
          <w:b/>
          <w:i w:val="0"/>
          <w:sz w:val="40"/>
          <w:szCs w:val="40"/>
        </w:rPr>
        <w:t>zaprasza na tradycyjne Dni Trzeźwości wypełnione chwilami skupienia</w:t>
      </w:r>
      <w:r w:rsidR="00BE314A" w:rsidRPr="00BE314A">
        <w:rPr>
          <w:rFonts w:ascii="ITC Zapf Chancery" w:hAnsi="ITC Zapf Chancery"/>
          <w:b/>
          <w:i w:val="0"/>
          <w:sz w:val="40"/>
          <w:szCs w:val="40"/>
        </w:rPr>
        <w:t xml:space="preserve"> </w:t>
      </w:r>
      <w:r w:rsidRPr="00BE314A">
        <w:rPr>
          <w:rFonts w:ascii="ITC Zapf Chancery" w:hAnsi="ITC Zapf Chancery"/>
          <w:b/>
          <w:i w:val="0"/>
          <w:sz w:val="40"/>
          <w:szCs w:val="40"/>
        </w:rPr>
        <w:t>i radosnej zabawy</w:t>
      </w:r>
    </w:p>
    <w:p w:rsidR="006D4E8A" w:rsidRPr="009B25EF" w:rsidRDefault="001D28A0" w:rsidP="001D28A0">
      <w:pPr>
        <w:pStyle w:val="Tekstpodstawowywcity"/>
        <w:spacing w:after="120"/>
        <w:ind w:left="0"/>
        <w:jc w:val="left"/>
        <w:rPr>
          <w:rFonts w:ascii="ITC Zapf Chancery" w:hAnsi="ITC Zapf Chancery"/>
          <w:b/>
          <w:i w:val="0"/>
          <w:sz w:val="44"/>
          <w:szCs w:val="40"/>
        </w:rPr>
      </w:pPr>
      <w:r w:rsidRPr="009B25EF">
        <w:rPr>
          <w:rFonts w:ascii="Impact" w:hAnsi="Impact"/>
          <w:i w:val="0"/>
          <w:sz w:val="32"/>
          <w:szCs w:val="28"/>
        </w:rPr>
        <w:t>Sobota 25</w:t>
      </w:r>
      <w:r w:rsidR="006D4E8A" w:rsidRPr="009B25EF">
        <w:rPr>
          <w:rFonts w:ascii="Impact" w:hAnsi="Impact"/>
          <w:i w:val="0"/>
          <w:sz w:val="32"/>
          <w:szCs w:val="28"/>
        </w:rPr>
        <w:t xml:space="preserve"> czerwiec</w:t>
      </w:r>
    </w:p>
    <w:tbl>
      <w:tblPr>
        <w:tblW w:w="0" w:type="auto"/>
        <w:tblLook w:val="01E0"/>
      </w:tblPr>
      <w:tblGrid>
        <w:gridCol w:w="1809"/>
        <w:gridCol w:w="851"/>
        <w:gridCol w:w="1417"/>
        <w:gridCol w:w="6269"/>
      </w:tblGrid>
      <w:tr w:rsidR="00F821ED" w:rsidRPr="00863867" w:rsidTr="006D4E8A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F821ED" w:rsidRPr="00863867" w:rsidRDefault="006D4E8A" w:rsidP="006D4E8A">
            <w:pPr>
              <w:widowControl w:val="0"/>
              <w:spacing w:after="120"/>
              <w:rPr>
                <w:rFonts w:ascii="Impact" w:hAnsi="Impact"/>
                <w:snapToGrid w:val="0"/>
                <w:sz w:val="28"/>
                <w:szCs w:val="28"/>
              </w:rPr>
            </w:pPr>
            <w:r>
              <w:rPr>
                <w:noProof/>
                <w:color w:val="C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22225</wp:posOffset>
                  </wp:positionV>
                  <wp:extent cx="1661768" cy="1718310"/>
                  <wp:effectExtent l="19050" t="19050" r="14632" b="1524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/>
                          </a:blip>
                          <a:srcRect l="16089" r="6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620" cy="1729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21ED" w:rsidRPr="009B25EF" w:rsidRDefault="00665206" w:rsidP="006D4E8A">
            <w:pPr>
              <w:widowControl w:val="0"/>
              <w:spacing w:before="120" w:after="240"/>
              <w:rPr>
                <w:rFonts w:ascii="Impact" w:hAnsi="Impact"/>
                <w:snapToGrid w:val="0"/>
                <w:color w:val="00B050"/>
                <w:sz w:val="28"/>
                <w:szCs w:val="28"/>
              </w:rPr>
            </w:pPr>
            <w:r w:rsidRPr="009B25EF">
              <w:rPr>
                <w:rFonts w:ascii="Impact" w:hAnsi="Impact"/>
                <w:snapToGrid w:val="0"/>
                <w:color w:val="00B050"/>
                <w:sz w:val="28"/>
                <w:szCs w:val="28"/>
              </w:rPr>
              <w:t>godz. 15</w:t>
            </w:r>
            <w:r w:rsidR="00F821ED" w:rsidRPr="009B25EF">
              <w:rPr>
                <w:rFonts w:ascii="Impact" w:hAnsi="Impact"/>
                <w:snapToGrid w:val="0"/>
                <w:color w:val="00B050"/>
                <w:sz w:val="28"/>
                <w:szCs w:val="28"/>
              </w:rPr>
              <w:t>.</w:t>
            </w:r>
            <w:r w:rsidR="00F821ED" w:rsidRPr="009B25EF">
              <w:rPr>
                <w:rFonts w:ascii="Impact" w:hAnsi="Impact"/>
                <w:snapToGrid w:val="0"/>
                <w:color w:val="00B050"/>
                <w:sz w:val="28"/>
                <w:szCs w:val="28"/>
                <w:vertAlign w:val="superscript"/>
              </w:rPr>
              <w:t>00</w:t>
            </w:r>
            <w:r w:rsidR="00F821ED" w:rsidRPr="009B25EF">
              <w:rPr>
                <w:rFonts w:ascii="Impact" w:hAnsi="Impact"/>
                <w:snapToGrid w:val="0"/>
                <w:color w:val="00B050"/>
                <w:sz w:val="28"/>
                <w:szCs w:val="28"/>
              </w:rPr>
              <w:t xml:space="preserve"> </w:t>
            </w:r>
            <w:r w:rsidR="00F821ED" w:rsidRPr="009B25EF">
              <w:rPr>
                <w:rFonts w:ascii="Impact" w:hAnsi="Impact"/>
                <w:snapToGrid w:val="0"/>
                <w:color w:val="00B05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F821ED" w:rsidRPr="003A5462" w:rsidRDefault="00C65C3C" w:rsidP="006D4E8A">
            <w:pPr>
              <w:widowControl w:val="0"/>
              <w:spacing w:before="120" w:after="240"/>
              <w:rPr>
                <w:rFonts w:ascii="Impact" w:hAnsi="Impact"/>
                <w:snapToGrid w:val="0"/>
                <w:color w:val="00B050"/>
                <w:sz w:val="28"/>
                <w:szCs w:val="28"/>
              </w:rPr>
            </w:pPr>
            <w:r w:rsidRPr="009B25EF">
              <w:rPr>
                <w:rFonts w:ascii="Impact" w:hAnsi="Impact"/>
                <w:snapToGrid w:val="0"/>
                <w:color w:val="00B050"/>
                <w:sz w:val="32"/>
                <w:szCs w:val="28"/>
              </w:rPr>
              <w:t>Powitanie uczestników</w:t>
            </w:r>
          </w:p>
        </w:tc>
      </w:tr>
      <w:tr w:rsidR="00F821ED" w:rsidRPr="00863867" w:rsidTr="00BE314A">
        <w:tc>
          <w:tcPr>
            <w:tcW w:w="2660" w:type="dxa"/>
            <w:gridSpan w:val="2"/>
          </w:tcPr>
          <w:p w:rsidR="00F821ED" w:rsidRPr="00863867" w:rsidRDefault="00F821ED" w:rsidP="00863867">
            <w:pPr>
              <w:widowControl w:val="0"/>
              <w:spacing w:after="120"/>
              <w:rPr>
                <w:rFonts w:ascii="Impact" w:hAnsi="Impact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21ED" w:rsidRPr="009B25EF" w:rsidRDefault="00BB6C33" w:rsidP="00863867">
            <w:pPr>
              <w:widowControl w:val="0"/>
              <w:spacing w:before="120" w:after="120"/>
              <w:rPr>
                <w:rFonts w:ascii="Impact" w:hAnsi="Impact"/>
                <w:snapToGrid w:val="0"/>
                <w:color w:val="FF0000"/>
                <w:sz w:val="28"/>
                <w:szCs w:val="28"/>
              </w:rPr>
            </w:pPr>
            <w:r w:rsidRPr="009B25EF">
              <w:rPr>
                <w:rFonts w:ascii="Impact" w:hAnsi="Impact"/>
                <w:snapToGrid w:val="0"/>
                <w:color w:val="FF0000"/>
                <w:sz w:val="28"/>
                <w:szCs w:val="28"/>
              </w:rPr>
              <w:t>godz. 15.</w:t>
            </w:r>
            <w:r w:rsidRPr="009B25EF">
              <w:rPr>
                <w:rFonts w:ascii="Impact" w:hAnsi="Impact"/>
                <w:snapToGrid w:val="0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269" w:type="dxa"/>
          </w:tcPr>
          <w:p w:rsidR="00F821ED" w:rsidRPr="009C312E" w:rsidRDefault="00F821ED" w:rsidP="00863867">
            <w:pPr>
              <w:widowControl w:val="0"/>
              <w:spacing w:before="120" w:after="120"/>
              <w:rPr>
                <w:rFonts w:ascii="Impact" w:hAnsi="Impact"/>
                <w:snapToGrid w:val="0"/>
                <w:color w:val="FF0000"/>
                <w:sz w:val="24"/>
                <w:szCs w:val="28"/>
              </w:rPr>
            </w:pPr>
            <w:r w:rsidRPr="009B25EF">
              <w:rPr>
                <w:rFonts w:ascii="Impact" w:hAnsi="Impact"/>
                <w:snapToGrid w:val="0"/>
                <w:color w:val="FF0000"/>
                <w:sz w:val="32"/>
                <w:szCs w:val="28"/>
              </w:rPr>
              <w:t>Koronka</w:t>
            </w:r>
            <w:r w:rsidR="00BE5F94" w:rsidRPr="009B25EF">
              <w:rPr>
                <w:rFonts w:ascii="Impact" w:hAnsi="Impact"/>
                <w:snapToGrid w:val="0"/>
                <w:color w:val="FF0000"/>
                <w:sz w:val="32"/>
                <w:szCs w:val="28"/>
              </w:rPr>
              <w:t xml:space="preserve"> do Bożego Miłosierdzia</w:t>
            </w:r>
            <w:r w:rsidR="00BB6C33" w:rsidRPr="009B25EF">
              <w:rPr>
                <w:rFonts w:ascii="Impact" w:hAnsi="Impact"/>
                <w:snapToGrid w:val="0"/>
                <w:color w:val="FF0000"/>
                <w:sz w:val="32"/>
                <w:szCs w:val="28"/>
              </w:rPr>
              <w:t xml:space="preserve"> </w:t>
            </w:r>
            <w:r w:rsidR="00184651" w:rsidRPr="009B25EF">
              <w:rPr>
                <w:rFonts w:ascii="Impact" w:hAnsi="Impact"/>
                <w:snapToGrid w:val="0"/>
                <w:color w:val="FF0000"/>
                <w:sz w:val="32"/>
                <w:szCs w:val="28"/>
              </w:rPr>
              <w:t xml:space="preserve"> </w:t>
            </w:r>
            <w:r w:rsidR="00D32B29" w:rsidRPr="009B25EF">
              <w:rPr>
                <w:rFonts w:ascii="Impact" w:hAnsi="Impact"/>
                <w:snapToGrid w:val="0"/>
                <w:color w:val="FF0000"/>
                <w:sz w:val="32"/>
                <w:szCs w:val="28"/>
              </w:rPr>
              <w:t xml:space="preserve"> </w:t>
            </w:r>
          </w:p>
        </w:tc>
      </w:tr>
      <w:tr w:rsidR="00665206" w:rsidRPr="00863867" w:rsidTr="00BE314A">
        <w:tc>
          <w:tcPr>
            <w:tcW w:w="2660" w:type="dxa"/>
            <w:gridSpan w:val="2"/>
          </w:tcPr>
          <w:p w:rsidR="00665206" w:rsidRPr="00863867" w:rsidRDefault="00665206" w:rsidP="00863867">
            <w:pPr>
              <w:widowControl w:val="0"/>
              <w:spacing w:after="120"/>
              <w:rPr>
                <w:rFonts w:ascii="Impact" w:hAnsi="Impact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5206" w:rsidRPr="009B25EF" w:rsidRDefault="00665206" w:rsidP="006D4E8A">
            <w:pPr>
              <w:widowControl w:val="0"/>
              <w:spacing w:before="120" w:after="240"/>
              <w:rPr>
                <w:rFonts w:ascii="Impact" w:hAnsi="Impact"/>
                <w:snapToGrid w:val="0"/>
                <w:color w:val="00B050"/>
                <w:sz w:val="28"/>
                <w:szCs w:val="28"/>
              </w:rPr>
            </w:pPr>
            <w:r w:rsidRPr="009B25EF">
              <w:rPr>
                <w:rFonts w:ascii="Impact" w:hAnsi="Impact"/>
                <w:snapToGrid w:val="0"/>
                <w:color w:val="00B050"/>
                <w:sz w:val="28"/>
                <w:szCs w:val="28"/>
              </w:rPr>
              <w:t>godz. 15.</w:t>
            </w:r>
            <w:r w:rsidRPr="009B25EF">
              <w:rPr>
                <w:rFonts w:ascii="Impact" w:hAnsi="Impact"/>
                <w:snapToGrid w:val="0"/>
                <w:color w:val="00B050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6269" w:type="dxa"/>
          </w:tcPr>
          <w:p w:rsidR="00665206" w:rsidRPr="009B25EF" w:rsidRDefault="00BE314A" w:rsidP="009C312E">
            <w:pPr>
              <w:widowControl w:val="0"/>
              <w:spacing w:before="120" w:after="120"/>
              <w:rPr>
                <w:rFonts w:ascii="Impact" w:hAnsi="Impact"/>
                <w:snapToGrid w:val="0"/>
                <w:color w:val="00B050"/>
                <w:sz w:val="32"/>
                <w:szCs w:val="28"/>
              </w:rPr>
            </w:pPr>
            <w:r w:rsidRPr="009B25EF">
              <w:rPr>
                <w:rFonts w:ascii="Impact" w:hAnsi="Impact"/>
                <w:snapToGrid w:val="0"/>
                <w:color w:val="00B050"/>
                <w:sz w:val="32"/>
                <w:szCs w:val="28"/>
              </w:rPr>
              <w:t>Msza Święta przy grocie „N</w:t>
            </w:r>
            <w:r w:rsidR="00665206" w:rsidRPr="009B25EF">
              <w:rPr>
                <w:rFonts w:ascii="Impact" w:hAnsi="Impact"/>
                <w:snapToGrid w:val="0"/>
                <w:color w:val="00B050"/>
                <w:sz w:val="32"/>
                <w:szCs w:val="28"/>
              </w:rPr>
              <w:t>a Grapce</w:t>
            </w:r>
            <w:r w:rsidRPr="009B25EF">
              <w:rPr>
                <w:rFonts w:ascii="Impact" w:hAnsi="Impact"/>
                <w:snapToGrid w:val="0"/>
                <w:color w:val="00B050"/>
                <w:sz w:val="32"/>
                <w:szCs w:val="28"/>
              </w:rPr>
              <w:t>”</w:t>
            </w:r>
          </w:p>
          <w:p w:rsidR="00BE408A" w:rsidRPr="00BE408A" w:rsidRDefault="00665206" w:rsidP="001D28A0">
            <w:pPr>
              <w:widowControl w:val="0"/>
              <w:spacing w:before="120" w:after="360"/>
              <w:rPr>
                <w:rFonts w:ascii="Impact" w:hAnsi="Impact"/>
                <w:snapToGrid w:val="0"/>
                <w:color w:val="00B050"/>
                <w:sz w:val="24"/>
                <w:szCs w:val="22"/>
              </w:rPr>
            </w:pPr>
            <w:r w:rsidRPr="003A5462">
              <w:rPr>
                <w:rFonts w:ascii="Impact" w:hAnsi="Impact"/>
                <w:snapToGrid w:val="0"/>
                <w:color w:val="00B050"/>
              </w:rPr>
              <w:t xml:space="preserve">–  </w:t>
            </w:r>
            <w:r w:rsidR="001D28A0" w:rsidRPr="009B25EF">
              <w:rPr>
                <w:rFonts w:ascii="Impact" w:hAnsi="Impact"/>
                <w:snapToGrid w:val="0"/>
                <w:color w:val="00B050"/>
                <w:sz w:val="28"/>
                <w:szCs w:val="22"/>
              </w:rPr>
              <w:t>gość zaproszony Ks. Mirosław Żak – Diecezjalny Duszpasterz Trzeźwości Archidiecezji Krakowskiej</w:t>
            </w:r>
            <w:r w:rsidRPr="009B25EF">
              <w:rPr>
                <w:rFonts w:ascii="Impact" w:hAnsi="Impact"/>
                <w:snapToGrid w:val="0"/>
                <w:color w:val="00B050"/>
                <w:sz w:val="28"/>
                <w:szCs w:val="22"/>
              </w:rPr>
              <w:t xml:space="preserve"> </w:t>
            </w:r>
          </w:p>
        </w:tc>
      </w:tr>
      <w:tr w:rsidR="00665206" w:rsidRPr="00496F96" w:rsidTr="00BE314A">
        <w:tc>
          <w:tcPr>
            <w:tcW w:w="2660" w:type="dxa"/>
            <w:gridSpan w:val="2"/>
          </w:tcPr>
          <w:p w:rsidR="00665206" w:rsidRPr="009B25EF" w:rsidRDefault="00665206" w:rsidP="00863867">
            <w:pPr>
              <w:widowControl w:val="0"/>
              <w:spacing w:before="120" w:after="120"/>
              <w:rPr>
                <w:rFonts w:ascii="Impact" w:hAnsi="Impact"/>
                <w:snapToGrid w:val="0"/>
                <w:color w:val="FF0000"/>
                <w:sz w:val="28"/>
                <w:szCs w:val="28"/>
              </w:rPr>
            </w:pPr>
            <w:r w:rsidRPr="009B25EF">
              <w:rPr>
                <w:rFonts w:ascii="Impact" w:hAnsi="Impact"/>
                <w:snapToGrid w:val="0"/>
                <w:color w:val="FF0000"/>
                <w:sz w:val="28"/>
                <w:szCs w:val="28"/>
              </w:rPr>
              <w:t>godz. 16.</w:t>
            </w:r>
            <w:r w:rsidRPr="009B25EF">
              <w:rPr>
                <w:rFonts w:ascii="Impact" w:hAnsi="Impact"/>
                <w:snapToGrid w:val="0"/>
                <w:color w:val="FF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686" w:type="dxa"/>
            <w:gridSpan w:val="2"/>
          </w:tcPr>
          <w:p w:rsidR="00AC7CA4" w:rsidRPr="009B25EF" w:rsidRDefault="00CD3C93" w:rsidP="00BE408A">
            <w:pPr>
              <w:widowControl w:val="0"/>
              <w:spacing w:before="120" w:after="240"/>
              <w:rPr>
                <w:rFonts w:ascii="Impact" w:hAnsi="Impact"/>
                <w:snapToGrid w:val="0"/>
                <w:color w:val="FF0000"/>
                <w:sz w:val="32"/>
                <w:szCs w:val="22"/>
              </w:rPr>
            </w:pPr>
            <w:r w:rsidRPr="009B25EF">
              <w:rPr>
                <w:rFonts w:ascii="Impact" w:hAnsi="Impact"/>
                <w:snapToGrid w:val="0"/>
                <w:color w:val="FF0000"/>
                <w:sz w:val="32"/>
                <w:szCs w:val="28"/>
              </w:rPr>
              <w:t xml:space="preserve">Wręczenie „Dowodów” 18 letniej abstynencji </w:t>
            </w:r>
          </w:p>
        </w:tc>
      </w:tr>
      <w:tr w:rsidR="00AC7CA4" w:rsidRPr="003A5462" w:rsidTr="00BE314A">
        <w:tc>
          <w:tcPr>
            <w:tcW w:w="2660" w:type="dxa"/>
            <w:gridSpan w:val="2"/>
          </w:tcPr>
          <w:p w:rsidR="00AC7CA4" w:rsidRPr="009B25EF" w:rsidRDefault="00AC7CA4" w:rsidP="00863867">
            <w:pPr>
              <w:widowControl w:val="0"/>
              <w:spacing w:before="120" w:after="120"/>
              <w:rPr>
                <w:rFonts w:ascii="Impact" w:hAnsi="Impact"/>
                <w:snapToGrid w:val="0"/>
                <w:color w:val="00B050"/>
                <w:sz w:val="28"/>
                <w:szCs w:val="28"/>
              </w:rPr>
            </w:pPr>
            <w:r w:rsidRPr="009B25EF">
              <w:rPr>
                <w:rFonts w:ascii="Impact" w:hAnsi="Impact"/>
                <w:snapToGrid w:val="0"/>
                <w:color w:val="00B050"/>
                <w:sz w:val="28"/>
                <w:szCs w:val="28"/>
              </w:rPr>
              <w:t>godz. 17.</w:t>
            </w:r>
            <w:r w:rsidRPr="009B25EF">
              <w:rPr>
                <w:rFonts w:ascii="Impact" w:hAnsi="Impact"/>
                <w:snapToGrid w:val="0"/>
                <w:color w:val="00B05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686" w:type="dxa"/>
            <w:gridSpan w:val="2"/>
          </w:tcPr>
          <w:p w:rsidR="00AC7CA4" w:rsidRPr="009B25EF" w:rsidRDefault="00AC7CA4" w:rsidP="00BE408A">
            <w:pPr>
              <w:widowControl w:val="0"/>
              <w:spacing w:before="120" w:after="240"/>
              <w:rPr>
                <w:rFonts w:ascii="Impact" w:hAnsi="Impact"/>
                <w:snapToGrid w:val="0"/>
                <w:color w:val="00B050"/>
                <w:sz w:val="32"/>
                <w:szCs w:val="28"/>
              </w:rPr>
            </w:pPr>
            <w:r w:rsidRPr="009B25EF">
              <w:rPr>
                <w:rFonts w:ascii="Impact" w:hAnsi="Impact"/>
                <w:snapToGrid w:val="0"/>
                <w:color w:val="00B050"/>
                <w:sz w:val="32"/>
                <w:szCs w:val="28"/>
              </w:rPr>
              <w:t>Otwarty Miting Anonimowych Alkoholików</w:t>
            </w:r>
          </w:p>
        </w:tc>
      </w:tr>
      <w:tr w:rsidR="00665206" w:rsidRPr="001D28A0" w:rsidTr="006D4E8A">
        <w:tc>
          <w:tcPr>
            <w:tcW w:w="2660" w:type="dxa"/>
            <w:gridSpan w:val="2"/>
          </w:tcPr>
          <w:p w:rsidR="00665206" w:rsidRPr="009B25EF" w:rsidRDefault="00665206" w:rsidP="00863867">
            <w:pPr>
              <w:widowControl w:val="0"/>
              <w:spacing w:before="120" w:after="120"/>
              <w:rPr>
                <w:rFonts w:ascii="Impact" w:hAnsi="Impact"/>
                <w:snapToGrid w:val="0"/>
                <w:color w:val="FF0000"/>
                <w:sz w:val="28"/>
                <w:szCs w:val="28"/>
              </w:rPr>
            </w:pPr>
            <w:r w:rsidRPr="009B25EF">
              <w:rPr>
                <w:rFonts w:ascii="Impact" w:hAnsi="Impact"/>
                <w:snapToGrid w:val="0"/>
                <w:color w:val="FF0000"/>
                <w:sz w:val="28"/>
                <w:szCs w:val="28"/>
              </w:rPr>
              <w:t>godz. 20.</w:t>
            </w:r>
            <w:r w:rsidRPr="009B25EF">
              <w:rPr>
                <w:rFonts w:ascii="Impact" w:hAnsi="Impact"/>
                <w:snapToGrid w:val="0"/>
                <w:color w:val="FF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686" w:type="dxa"/>
            <w:gridSpan w:val="2"/>
          </w:tcPr>
          <w:p w:rsidR="00AC7CA4" w:rsidRPr="009B25EF" w:rsidRDefault="00AC7CA4" w:rsidP="00BE408A">
            <w:pPr>
              <w:widowControl w:val="0"/>
              <w:spacing w:before="120" w:after="240"/>
              <w:rPr>
                <w:rFonts w:ascii="Impact" w:hAnsi="Impact"/>
                <w:snapToGrid w:val="0"/>
                <w:color w:val="FF0000"/>
                <w:sz w:val="32"/>
                <w:szCs w:val="28"/>
              </w:rPr>
            </w:pPr>
            <w:r w:rsidRPr="009B25EF">
              <w:rPr>
                <w:rFonts w:ascii="Impact" w:hAnsi="Impact"/>
                <w:snapToGrid w:val="0"/>
                <w:color w:val="FF0000"/>
                <w:sz w:val="32"/>
                <w:szCs w:val="28"/>
              </w:rPr>
              <w:t>Zabawa taneczna do rana</w:t>
            </w:r>
            <w:r w:rsidR="009F431E">
              <w:rPr>
                <w:rFonts w:ascii="Impact" w:hAnsi="Impact"/>
                <w:snapToGrid w:val="0"/>
                <w:color w:val="FF0000"/>
                <w:sz w:val="32"/>
                <w:szCs w:val="28"/>
              </w:rPr>
              <w:t xml:space="preserve"> – Remiza OSP </w:t>
            </w:r>
            <w:r w:rsidRPr="009B25EF">
              <w:rPr>
                <w:rFonts w:ascii="Impact" w:hAnsi="Impact"/>
                <w:snapToGrid w:val="0"/>
                <w:color w:val="FF0000"/>
                <w:sz w:val="32"/>
                <w:szCs w:val="28"/>
              </w:rPr>
              <w:t xml:space="preserve"> !</w:t>
            </w:r>
          </w:p>
        </w:tc>
      </w:tr>
      <w:tr w:rsidR="00773465" w:rsidRPr="003A5462" w:rsidTr="006D4E8A">
        <w:tc>
          <w:tcPr>
            <w:tcW w:w="10346" w:type="dxa"/>
            <w:gridSpan w:val="4"/>
            <w:tcBorders>
              <w:bottom w:val="single" w:sz="4" w:space="0" w:color="auto"/>
            </w:tcBorders>
          </w:tcPr>
          <w:p w:rsidR="00773465" w:rsidRPr="003A5462" w:rsidRDefault="001D28A0" w:rsidP="00CD3C93">
            <w:pPr>
              <w:widowControl w:val="0"/>
              <w:spacing w:before="240" w:after="120"/>
              <w:rPr>
                <w:rFonts w:ascii="Impact" w:hAnsi="Impact"/>
                <w:snapToGrid w:val="0"/>
                <w:sz w:val="28"/>
                <w:szCs w:val="28"/>
              </w:rPr>
            </w:pPr>
            <w:r w:rsidRPr="009B25EF">
              <w:rPr>
                <w:rFonts w:ascii="Impact" w:hAnsi="Impact"/>
                <w:snapToGrid w:val="0"/>
                <w:sz w:val="32"/>
                <w:szCs w:val="28"/>
              </w:rPr>
              <w:t>Niedziela 27</w:t>
            </w:r>
            <w:r w:rsidR="00773465" w:rsidRPr="009B25EF">
              <w:rPr>
                <w:rFonts w:ascii="Impact" w:hAnsi="Impact"/>
                <w:snapToGrid w:val="0"/>
                <w:sz w:val="32"/>
                <w:szCs w:val="28"/>
              </w:rPr>
              <w:t xml:space="preserve"> czerwiec</w:t>
            </w:r>
          </w:p>
        </w:tc>
      </w:tr>
      <w:tr w:rsidR="00773465" w:rsidRPr="00496F96" w:rsidTr="006D4E8A">
        <w:tc>
          <w:tcPr>
            <w:tcW w:w="1809" w:type="dxa"/>
            <w:tcBorders>
              <w:top w:val="single" w:sz="4" w:space="0" w:color="auto"/>
            </w:tcBorders>
          </w:tcPr>
          <w:p w:rsidR="00773465" w:rsidRPr="009B25EF" w:rsidRDefault="00773465" w:rsidP="00BE314A">
            <w:pPr>
              <w:widowControl w:val="0"/>
              <w:spacing w:after="360"/>
              <w:rPr>
                <w:rFonts w:ascii="Impact" w:hAnsi="Impact"/>
                <w:snapToGrid w:val="0"/>
                <w:color w:val="FF0000"/>
                <w:sz w:val="28"/>
                <w:szCs w:val="24"/>
              </w:rPr>
            </w:pPr>
            <w:r w:rsidRPr="009B25EF">
              <w:rPr>
                <w:rFonts w:ascii="Impact" w:hAnsi="Impact"/>
                <w:snapToGrid w:val="0"/>
                <w:color w:val="FF0000"/>
                <w:sz w:val="28"/>
                <w:szCs w:val="28"/>
              </w:rPr>
              <w:t>godz. 09.</w:t>
            </w:r>
            <w:r w:rsidRPr="009B25EF">
              <w:rPr>
                <w:rFonts w:ascii="Impact" w:hAnsi="Impact"/>
                <w:snapToGrid w:val="0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</w:tcBorders>
          </w:tcPr>
          <w:p w:rsidR="00773465" w:rsidRPr="009B25EF" w:rsidRDefault="00773465" w:rsidP="00BE314A">
            <w:pPr>
              <w:widowControl w:val="0"/>
              <w:spacing w:after="360"/>
              <w:rPr>
                <w:rFonts w:ascii="Impact" w:hAnsi="Impact"/>
                <w:snapToGrid w:val="0"/>
                <w:color w:val="FF0000"/>
                <w:sz w:val="32"/>
                <w:szCs w:val="24"/>
              </w:rPr>
            </w:pPr>
            <w:r w:rsidRPr="009B25EF">
              <w:rPr>
                <w:rFonts w:ascii="Impact" w:hAnsi="Impact"/>
                <w:snapToGrid w:val="0"/>
                <w:color w:val="FF0000"/>
                <w:sz w:val="32"/>
                <w:szCs w:val="28"/>
              </w:rPr>
              <w:t>Indywidualne zajęcia uczestników Kamesznickich Dni Trzeźwości</w:t>
            </w:r>
          </w:p>
        </w:tc>
      </w:tr>
      <w:tr w:rsidR="00773465" w:rsidRPr="003A5462" w:rsidTr="00BE314A">
        <w:tc>
          <w:tcPr>
            <w:tcW w:w="1809" w:type="dxa"/>
          </w:tcPr>
          <w:p w:rsidR="00773465" w:rsidRPr="009B25EF" w:rsidRDefault="00773465" w:rsidP="00BE314A">
            <w:pPr>
              <w:widowControl w:val="0"/>
              <w:spacing w:after="360"/>
              <w:rPr>
                <w:rFonts w:ascii="Impact" w:hAnsi="Impact"/>
                <w:snapToGrid w:val="0"/>
                <w:color w:val="00B050"/>
                <w:sz w:val="28"/>
                <w:szCs w:val="24"/>
              </w:rPr>
            </w:pPr>
            <w:r w:rsidRPr="009B25EF">
              <w:rPr>
                <w:rFonts w:ascii="Impact" w:hAnsi="Impact"/>
                <w:snapToGrid w:val="0"/>
                <w:color w:val="00B050"/>
                <w:sz w:val="28"/>
                <w:szCs w:val="28"/>
              </w:rPr>
              <w:t>godz. 1</w:t>
            </w:r>
            <w:r w:rsidR="00184651" w:rsidRPr="009B25EF">
              <w:rPr>
                <w:rFonts w:ascii="Impact" w:hAnsi="Impact"/>
                <w:snapToGrid w:val="0"/>
                <w:color w:val="00B050"/>
                <w:sz w:val="28"/>
                <w:szCs w:val="28"/>
              </w:rPr>
              <w:t>0</w:t>
            </w:r>
            <w:r w:rsidRPr="009B25EF">
              <w:rPr>
                <w:rFonts w:ascii="Impact" w:hAnsi="Impact"/>
                <w:snapToGrid w:val="0"/>
                <w:color w:val="00B050"/>
                <w:sz w:val="28"/>
                <w:szCs w:val="28"/>
              </w:rPr>
              <w:t>.</w:t>
            </w:r>
            <w:r w:rsidRPr="009B25EF">
              <w:rPr>
                <w:rFonts w:ascii="Impact" w:hAnsi="Impact"/>
                <w:snapToGrid w:val="0"/>
                <w:color w:val="00B050"/>
                <w:sz w:val="28"/>
                <w:szCs w:val="28"/>
                <w:vertAlign w:val="superscript"/>
              </w:rPr>
              <w:t>00</w:t>
            </w:r>
            <w:r w:rsidRPr="009B25EF">
              <w:rPr>
                <w:rFonts w:ascii="Impact" w:hAnsi="Impact"/>
                <w:snapToGrid w:val="0"/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8537" w:type="dxa"/>
            <w:gridSpan w:val="3"/>
          </w:tcPr>
          <w:p w:rsidR="00773465" w:rsidRPr="009B25EF" w:rsidRDefault="00BE314A" w:rsidP="001D28A0">
            <w:pPr>
              <w:widowControl w:val="0"/>
              <w:spacing w:after="360"/>
              <w:rPr>
                <w:rFonts w:ascii="Impact" w:hAnsi="Impact"/>
                <w:snapToGrid w:val="0"/>
                <w:color w:val="00B050"/>
                <w:sz w:val="32"/>
                <w:szCs w:val="24"/>
              </w:rPr>
            </w:pPr>
            <w:r w:rsidRPr="009B25EF">
              <w:rPr>
                <w:rFonts w:ascii="Impact" w:hAnsi="Impact"/>
                <w:snapToGrid w:val="0"/>
                <w:color w:val="00B050"/>
                <w:sz w:val="32"/>
                <w:szCs w:val="28"/>
              </w:rPr>
              <w:t>Msza Święta</w:t>
            </w:r>
            <w:r w:rsidR="00773465" w:rsidRPr="009B25EF">
              <w:rPr>
                <w:rFonts w:ascii="Impact" w:hAnsi="Impact"/>
                <w:snapToGrid w:val="0"/>
                <w:color w:val="00B050"/>
                <w:sz w:val="32"/>
                <w:szCs w:val="28"/>
              </w:rPr>
              <w:t xml:space="preserve"> w nowym Kościele</w:t>
            </w:r>
            <w:r w:rsidR="00605FA9" w:rsidRPr="009B25EF">
              <w:rPr>
                <w:rFonts w:ascii="Impact" w:hAnsi="Impact"/>
                <w:snapToGrid w:val="0"/>
                <w:color w:val="00B050"/>
                <w:sz w:val="32"/>
                <w:szCs w:val="28"/>
              </w:rPr>
              <w:t xml:space="preserve"> </w:t>
            </w:r>
          </w:p>
        </w:tc>
      </w:tr>
      <w:tr w:rsidR="00773465" w:rsidRPr="00496F96" w:rsidTr="00BE314A">
        <w:tc>
          <w:tcPr>
            <w:tcW w:w="1809" w:type="dxa"/>
          </w:tcPr>
          <w:p w:rsidR="00773465" w:rsidRPr="009B25EF" w:rsidRDefault="00184651" w:rsidP="00BE314A">
            <w:pPr>
              <w:widowControl w:val="0"/>
              <w:spacing w:after="360"/>
              <w:rPr>
                <w:rFonts w:ascii="Impact" w:hAnsi="Impact"/>
                <w:snapToGrid w:val="0"/>
                <w:color w:val="FF0000"/>
                <w:sz w:val="28"/>
                <w:szCs w:val="24"/>
              </w:rPr>
            </w:pPr>
            <w:r w:rsidRPr="009B25EF">
              <w:rPr>
                <w:rFonts w:ascii="Impact" w:hAnsi="Impact"/>
                <w:snapToGrid w:val="0"/>
                <w:color w:val="FF0000"/>
                <w:sz w:val="28"/>
                <w:szCs w:val="28"/>
              </w:rPr>
              <w:t>godz. 11</w:t>
            </w:r>
            <w:r w:rsidR="00773465" w:rsidRPr="009B25EF">
              <w:rPr>
                <w:rFonts w:ascii="Impact" w:hAnsi="Impact"/>
                <w:snapToGrid w:val="0"/>
                <w:color w:val="FF0000"/>
                <w:sz w:val="28"/>
                <w:szCs w:val="28"/>
              </w:rPr>
              <w:t>.</w:t>
            </w:r>
            <w:r w:rsidR="00773465" w:rsidRPr="009B25EF">
              <w:rPr>
                <w:rFonts w:ascii="Impact" w:hAnsi="Impact"/>
                <w:snapToGrid w:val="0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37" w:type="dxa"/>
            <w:gridSpan w:val="3"/>
          </w:tcPr>
          <w:p w:rsidR="00773465" w:rsidRPr="009B25EF" w:rsidRDefault="00773465" w:rsidP="00BE314A">
            <w:pPr>
              <w:widowControl w:val="0"/>
              <w:spacing w:after="360"/>
              <w:rPr>
                <w:rFonts w:ascii="Impact" w:hAnsi="Impact"/>
                <w:snapToGrid w:val="0"/>
                <w:color w:val="FF0000"/>
                <w:sz w:val="32"/>
                <w:szCs w:val="24"/>
              </w:rPr>
            </w:pPr>
            <w:r w:rsidRPr="009B25EF">
              <w:rPr>
                <w:rFonts w:ascii="Impact" w:hAnsi="Impact"/>
                <w:snapToGrid w:val="0"/>
                <w:color w:val="FF0000"/>
                <w:sz w:val="32"/>
                <w:szCs w:val="28"/>
              </w:rPr>
              <w:t>Wystąpienie zaproszonych Gości</w:t>
            </w:r>
          </w:p>
        </w:tc>
      </w:tr>
      <w:tr w:rsidR="00605FA9" w:rsidRPr="003A5462" w:rsidTr="00BE314A">
        <w:tc>
          <w:tcPr>
            <w:tcW w:w="1809" w:type="dxa"/>
          </w:tcPr>
          <w:p w:rsidR="00605FA9" w:rsidRPr="009B25EF" w:rsidRDefault="00605FA9" w:rsidP="00705912">
            <w:pPr>
              <w:widowControl w:val="0"/>
              <w:spacing w:after="360"/>
              <w:rPr>
                <w:rFonts w:ascii="Impact" w:hAnsi="Impact"/>
                <w:snapToGrid w:val="0"/>
                <w:color w:val="00B050"/>
                <w:sz w:val="28"/>
                <w:szCs w:val="24"/>
              </w:rPr>
            </w:pPr>
            <w:r w:rsidRPr="009B25EF">
              <w:rPr>
                <w:rFonts w:ascii="Impact" w:hAnsi="Impact"/>
                <w:snapToGrid w:val="0"/>
                <w:color w:val="00B050"/>
                <w:sz w:val="28"/>
                <w:szCs w:val="28"/>
              </w:rPr>
              <w:t>godz. 15.</w:t>
            </w:r>
            <w:r w:rsidRPr="009B25EF">
              <w:rPr>
                <w:rFonts w:ascii="Impact" w:hAnsi="Impact"/>
                <w:snapToGrid w:val="0"/>
                <w:color w:val="00B05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37" w:type="dxa"/>
            <w:gridSpan w:val="3"/>
          </w:tcPr>
          <w:p w:rsidR="00605FA9" w:rsidRPr="001D28A0" w:rsidRDefault="00605FA9" w:rsidP="00705912">
            <w:pPr>
              <w:widowControl w:val="0"/>
              <w:spacing w:after="360"/>
              <w:rPr>
                <w:rFonts w:ascii="Impact" w:hAnsi="Impact"/>
                <w:snapToGrid w:val="0"/>
                <w:color w:val="00B050"/>
                <w:sz w:val="28"/>
              </w:rPr>
            </w:pPr>
            <w:r w:rsidRPr="009B25EF">
              <w:rPr>
                <w:rFonts w:ascii="Impact" w:hAnsi="Impact"/>
                <w:snapToGrid w:val="0"/>
                <w:color w:val="00B050"/>
                <w:sz w:val="32"/>
                <w:szCs w:val="28"/>
              </w:rPr>
              <w:t xml:space="preserve">Festyn Parafialny – atrakcyjne konkursy i nagrody </w:t>
            </w:r>
          </w:p>
        </w:tc>
      </w:tr>
    </w:tbl>
    <w:p w:rsidR="004D4D93" w:rsidRPr="004D4D93" w:rsidRDefault="004D4D93" w:rsidP="001D28A0">
      <w:pPr>
        <w:pStyle w:val="Tekstpodstawowywcity"/>
        <w:pBdr>
          <w:top w:val="single" w:sz="4" w:space="1" w:color="auto"/>
        </w:pBdr>
        <w:ind w:left="0"/>
        <w:rPr>
          <w:rFonts w:ascii="Tahoma" w:hAnsi="Tahoma" w:cs="Tahoma"/>
          <w:b/>
          <w:i w:val="0"/>
          <w:sz w:val="18"/>
          <w:szCs w:val="28"/>
        </w:rPr>
      </w:pPr>
    </w:p>
    <w:sectPr w:rsidR="004D4D93" w:rsidRPr="004D4D93" w:rsidSect="004D4D93">
      <w:type w:val="continuous"/>
      <w:pgSz w:w="11907" w:h="16840" w:code="9"/>
      <w:pgMar w:top="567" w:right="794" w:bottom="567" w:left="907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8C" w:rsidRDefault="00E9568C">
      <w:r>
        <w:separator/>
      </w:r>
    </w:p>
  </w:endnote>
  <w:endnote w:type="continuationSeparator" w:id="1">
    <w:p w:rsidR="00E9568C" w:rsidRDefault="00E9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hyllis CE ATT">
    <w:altName w:val="Coronet"/>
    <w:charset w:val="EE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8C" w:rsidRDefault="00E9568C">
      <w:r>
        <w:separator/>
      </w:r>
    </w:p>
  </w:footnote>
  <w:footnote w:type="continuationSeparator" w:id="1">
    <w:p w:rsidR="00E9568C" w:rsidRDefault="00E9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1D64"/>
    <w:multiLevelType w:val="singleLevel"/>
    <w:tmpl w:val="3B72F926"/>
    <w:lvl w:ilvl="0">
      <w:start w:val="1"/>
      <w:numFmt w:val="bullet"/>
      <w:lvlText w:val="☺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b/>
        <w:i w:val="0"/>
        <w:sz w:val="32"/>
      </w:rPr>
    </w:lvl>
  </w:abstractNum>
  <w:abstractNum w:abstractNumId="1">
    <w:nsid w:val="1C550D55"/>
    <w:multiLevelType w:val="singleLevel"/>
    <w:tmpl w:val="85989F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4"/>
      </w:rPr>
    </w:lvl>
  </w:abstractNum>
  <w:abstractNum w:abstractNumId="2">
    <w:nsid w:val="1E067444"/>
    <w:multiLevelType w:val="singleLevel"/>
    <w:tmpl w:val="FEAEE3E2"/>
    <w:lvl w:ilvl="0">
      <w:start w:val="1"/>
      <w:numFmt w:val="bullet"/>
      <w:lvlText w:val="☺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b w:val="0"/>
        <w:i w:val="0"/>
        <w:sz w:val="28"/>
      </w:rPr>
    </w:lvl>
  </w:abstractNum>
  <w:abstractNum w:abstractNumId="3">
    <w:nsid w:val="23D83BD0"/>
    <w:multiLevelType w:val="hybridMultilevel"/>
    <w:tmpl w:val="C9E6F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56515"/>
    <w:multiLevelType w:val="singleLevel"/>
    <w:tmpl w:val="BF0A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hyllis CE ATT" w:hAnsi="Phyllis CE ATT" w:hint="default"/>
        <w:b/>
        <w:i w:val="0"/>
        <w:sz w:val="24"/>
      </w:rPr>
    </w:lvl>
  </w:abstractNum>
  <w:abstractNum w:abstractNumId="5">
    <w:nsid w:val="2E9849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6917B9"/>
    <w:multiLevelType w:val="hybridMultilevel"/>
    <w:tmpl w:val="B8A05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9480E"/>
    <w:multiLevelType w:val="hybridMultilevel"/>
    <w:tmpl w:val="25CE9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9702F"/>
    <w:multiLevelType w:val="singleLevel"/>
    <w:tmpl w:val="3B72F926"/>
    <w:lvl w:ilvl="0">
      <w:start w:val="1"/>
      <w:numFmt w:val="bullet"/>
      <w:lvlText w:val="☺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b/>
        <w:i w:val="0"/>
        <w:sz w:val="32"/>
      </w:rPr>
    </w:lvl>
  </w:abstractNum>
  <w:abstractNum w:abstractNumId="9">
    <w:nsid w:val="662328D5"/>
    <w:multiLevelType w:val="hybridMultilevel"/>
    <w:tmpl w:val="46D24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C670F"/>
    <w:multiLevelType w:val="singleLevel"/>
    <w:tmpl w:val="FEAEE3E2"/>
    <w:lvl w:ilvl="0">
      <w:start w:val="1"/>
      <w:numFmt w:val="bullet"/>
      <w:lvlText w:val="☺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b w:val="0"/>
        <w:i w:val="0"/>
        <w:sz w:val="28"/>
      </w:rPr>
    </w:lvl>
  </w:abstractNum>
  <w:abstractNum w:abstractNumId="11">
    <w:nsid w:val="69C87E09"/>
    <w:multiLevelType w:val="hybridMultilevel"/>
    <w:tmpl w:val="D5A0EBCA"/>
    <w:lvl w:ilvl="0" w:tplc="257ED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hyllis CE ATT" w:hAnsi="Phyllis CE ATT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022EF"/>
    <w:multiLevelType w:val="singleLevel"/>
    <w:tmpl w:val="FEAEE3E2"/>
    <w:lvl w:ilvl="0">
      <w:start w:val="1"/>
      <w:numFmt w:val="bullet"/>
      <w:lvlText w:val="☺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b w:val="0"/>
        <w:i w:val="0"/>
        <w:sz w:val="28"/>
      </w:rPr>
    </w:lvl>
  </w:abstractNum>
  <w:abstractNum w:abstractNumId="13">
    <w:nsid w:val="7F744D06"/>
    <w:multiLevelType w:val="hybridMultilevel"/>
    <w:tmpl w:val="65C83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C7D"/>
    <w:rsid w:val="000070EF"/>
    <w:rsid w:val="00055181"/>
    <w:rsid w:val="00090F0C"/>
    <w:rsid w:val="0009369A"/>
    <w:rsid w:val="00097C61"/>
    <w:rsid w:val="000C733F"/>
    <w:rsid w:val="000E04E8"/>
    <w:rsid w:val="000E0955"/>
    <w:rsid w:val="000E2984"/>
    <w:rsid w:val="000E732F"/>
    <w:rsid w:val="000F4181"/>
    <w:rsid w:val="00116556"/>
    <w:rsid w:val="00134807"/>
    <w:rsid w:val="0015406B"/>
    <w:rsid w:val="00155F49"/>
    <w:rsid w:val="00166E3F"/>
    <w:rsid w:val="00184651"/>
    <w:rsid w:val="0018673F"/>
    <w:rsid w:val="001A0578"/>
    <w:rsid w:val="001B018F"/>
    <w:rsid w:val="001D28A0"/>
    <w:rsid w:val="001F041D"/>
    <w:rsid w:val="00213143"/>
    <w:rsid w:val="002170EB"/>
    <w:rsid w:val="002352DB"/>
    <w:rsid w:val="002413C4"/>
    <w:rsid w:val="002449DA"/>
    <w:rsid w:val="0027781B"/>
    <w:rsid w:val="002813C2"/>
    <w:rsid w:val="00297A53"/>
    <w:rsid w:val="002C21CB"/>
    <w:rsid w:val="002D5D45"/>
    <w:rsid w:val="002F4311"/>
    <w:rsid w:val="002F636F"/>
    <w:rsid w:val="00317EA3"/>
    <w:rsid w:val="00351DF8"/>
    <w:rsid w:val="003617BD"/>
    <w:rsid w:val="00363D09"/>
    <w:rsid w:val="003A04DF"/>
    <w:rsid w:val="003A5462"/>
    <w:rsid w:val="003B6888"/>
    <w:rsid w:val="003C3986"/>
    <w:rsid w:val="004053C0"/>
    <w:rsid w:val="00415083"/>
    <w:rsid w:val="004304DA"/>
    <w:rsid w:val="004519E2"/>
    <w:rsid w:val="00460018"/>
    <w:rsid w:val="00496F96"/>
    <w:rsid w:val="004979DE"/>
    <w:rsid w:val="004A0242"/>
    <w:rsid w:val="004C0092"/>
    <w:rsid w:val="004D35D9"/>
    <w:rsid w:val="004D4D93"/>
    <w:rsid w:val="00512F39"/>
    <w:rsid w:val="00520734"/>
    <w:rsid w:val="00522D14"/>
    <w:rsid w:val="005261D6"/>
    <w:rsid w:val="00530256"/>
    <w:rsid w:val="00534E18"/>
    <w:rsid w:val="0054340D"/>
    <w:rsid w:val="00554A02"/>
    <w:rsid w:val="00561757"/>
    <w:rsid w:val="00593C7D"/>
    <w:rsid w:val="005944E1"/>
    <w:rsid w:val="005B5A88"/>
    <w:rsid w:val="005D02AE"/>
    <w:rsid w:val="00605FA9"/>
    <w:rsid w:val="00612CBE"/>
    <w:rsid w:val="0065292A"/>
    <w:rsid w:val="00665206"/>
    <w:rsid w:val="0068558B"/>
    <w:rsid w:val="006A12B3"/>
    <w:rsid w:val="006A5551"/>
    <w:rsid w:val="006C725C"/>
    <w:rsid w:val="006D4E8A"/>
    <w:rsid w:val="00702273"/>
    <w:rsid w:val="0071486A"/>
    <w:rsid w:val="0071751E"/>
    <w:rsid w:val="007506AB"/>
    <w:rsid w:val="00773465"/>
    <w:rsid w:val="0077715B"/>
    <w:rsid w:val="00782198"/>
    <w:rsid w:val="00797008"/>
    <w:rsid w:val="007B0194"/>
    <w:rsid w:val="007C015B"/>
    <w:rsid w:val="007C0D01"/>
    <w:rsid w:val="00830647"/>
    <w:rsid w:val="00843B85"/>
    <w:rsid w:val="00844D52"/>
    <w:rsid w:val="00863867"/>
    <w:rsid w:val="00883B87"/>
    <w:rsid w:val="008A0169"/>
    <w:rsid w:val="008D487C"/>
    <w:rsid w:val="008E2C30"/>
    <w:rsid w:val="008E7EA3"/>
    <w:rsid w:val="00943186"/>
    <w:rsid w:val="00954021"/>
    <w:rsid w:val="0095672F"/>
    <w:rsid w:val="0098553E"/>
    <w:rsid w:val="009876C3"/>
    <w:rsid w:val="009905E1"/>
    <w:rsid w:val="00991E23"/>
    <w:rsid w:val="00994812"/>
    <w:rsid w:val="009B25EF"/>
    <w:rsid w:val="009C312E"/>
    <w:rsid w:val="009F431E"/>
    <w:rsid w:val="009F7743"/>
    <w:rsid w:val="00A218E8"/>
    <w:rsid w:val="00A46877"/>
    <w:rsid w:val="00A5041F"/>
    <w:rsid w:val="00A65070"/>
    <w:rsid w:val="00AA4F78"/>
    <w:rsid w:val="00AC7CA4"/>
    <w:rsid w:val="00AF34D8"/>
    <w:rsid w:val="00B057BA"/>
    <w:rsid w:val="00B1070D"/>
    <w:rsid w:val="00B232DD"/>
    <w:rsid w:val="00B62EB2"/>
    <w:rsid w:val="00B63A09"/>
    <w:rsid w:val="00B66F44"/>
    <w:rsid w:val="00B855A7"/>
    <w:rsid w:val="00BA5BDD"/>
    <w:rsid w:val="00BB6C33"/>
    <w:rsid w:val="00BC21F1"/>
    <w:rsid w:val="00BC4C92"/>
    <w:rsid w:val="00BE314A"/>
    <w:rsid w:val="00BE408A"/>
    <w:rsid w:val="00BE5F94"/>
    <w:rsid w:val="00BF063A"/>
    <w:rsid w:val="00C0720B"/>
    <w:rsid w:val="00C166CE"/>
    <w:rsid w:val="00C56486"/>
    <w:rsid w:val="00C60CA3"/>
    <w:rsid w:val="00C6369D"/>
    <w:rsid w:val="00C65C3C"/>
    <w:rsid w:val="00CA50B4"/>
    <w:rsid w:val="00CA68AE"/>
    <w:rsid w:val="00CB3ADB"/>
    <w:rsid w:val="00CC4D10"/>
    <w:rsid w:val="00CD3C93"/>
    <w:rsid w:val="00CE3C98"/>
    <w:rsid w:val="00D167AC"/>
    <w:rsid w:val="00D23FE6"/>
    <w:rsid w:val="00D32B29"/>
    <w:rsid w:val="00D41A15"/>
    <w:rsid w:val="00DB0C61"/>
    <w:rsid w:val="00DC5FFE"/>
    <w:rsid w:val="00DD1EDE"/>
    <w:rsid w:val="00DD745D"/>
    <w:rsid w:val="00DE53E9"/>
    <w:rsid w:val="00E10860"/>
    <w:rsid w:val="00E158B6"/>
    <w:rsid w:val="00E64A60"/>
    <w:rsid w:val="00E9568C"/>
    <w:rsid w:val="00E95CC9"/>
    <w:rsid w:val="00EA1441"/>
    <w:rsid w:val="00EC1DDE"/>
    <w:rsid w:val="00EF59A6"/>
    <w:rsid w:val="00F127F9"/>
    <w:rsid w:val="00F1443A"/>
    <w:rsid w:val="00F41852"/>
    <w:rsid w:val="00F5360A"/>
    <w:rsid w:val="00F55703"/>
    <w:rsid w:val="00F571BF"/>
    <w:rsid w:val="00F64671"/>
    <w:rsid w:val="00F647B4"/>
    <w:rsid w:val="00F821ED"/>
    <w:rsid w:val="00FA2C02"/>
    <w:rsid w:val="00FA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041D"/>
  </w:style>
  <w:style w:type="paragraph" w:styleId="Nagwek1">
    <w:name w:val="heading 1"/>
    <w:basedOn w:val="Normalny"/>
    <w:next w:val="Normalny"/>
    <w:qFormat/>
    <w:rsid w:val="001F041D"/>
    <w:pPr>
      <w:keepNext/>
      <w:widowControl w:val="0"/>
      <w:jc w:val="center"/>
      <w:outlineLvl w:val="0"/>
    </w:pPr>
    <w:rPr>
      <w:rFonts w:ascii="Comic Sans MS" w:hAnsi="Comic Sans MS"/>
      <w:b/>
      <w:snapToGrid w:val="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F041D"/>
    <w:pPr>
      <w:widowControl w:val="0"/>
      <w:ind w:left="1134"/>
      <w:jc w:val="both"/>
    </w:pPr>
    <w:rPr>
      <w:rFonts w:ascii="Arial" w:hAnsi="Arial"/>
      <w:i/>
      <w:snapToGrid w:val="0"/>
      <w:sz w:val="24"/>
    </w:rPr>
  </w:style>
  <w:style w:type="paragraph" w:styleId="Tekstprzypisudolnego">
    <w:name w:val="footnote text"/>
    <w:basedOn w:val="Normalny"/>
    <w:semiHidden/>
    <w:rsid w:val="001F041D"/>
    <w:pPr>
      <w:widowControl w:val="0"/>
      <w:spacing w:line="300" w:lineRule="auto"/>
      <w:ind w:firstLine="480"/>
      <w:jc w:val="both"/>
    </w:pPr>
    <w:rPr>
      <w:rFonts w:ascii="Arial" w:hAnsi="Arial"/>
      <w:snapToGrid w:val="0"/>
    </w:rPr>
  </w:style>
  <w:style w:type="character" w:styleId="Odwoanieprzypisudolnego">
    <w:name w:val="footnote reference"/>
    <w:basedOn w:val="Domylnaczcionkaakapitu"/>
    <w:semiHidden/>
    <w:rsid w:val="001F041D"/>
    <w:rPr>
      <w:vertAlign w:val="superscript"/>
    </w:rPr>
  </w:style>
  <w:style w:type="paragraph" w:styleId="Tekstdymka">
    <w:name w:val="Balloon Text"/>
    <w:basedOn w:val="Normalny"/>
    <w:semiHidden/>
    <w:rsid w:val="006529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Miejski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>XVIII Kamesznica</dc:subject>
  <dc:creator>Ks. Władysław Zązel i Jerzy Piątek</dc:creator>
  <cp:lastModifiedBy>jerzy_piatek</cp:lastModifiedBy>
  <cp:revision>26</cp:revision>
  <cp:lastPrinted>2016-06-10T10:14:00Z</cp:lastPrinted>
  <dcterms:created xsi:type="dcterms:W3CDTF">2010-06-10T11:59:00Z</dcterms:created>
  <dcterms:modified xsi:type="dcterms:W3CDTF">2016-06-10T10:14:00Z</dcterms:modified>
</cp:coreProperties>
</file>